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71" w:rsidRDefault="009F3771" w:rsidP="009F3771">
      <w:pPr>
        <w:spacing w:after="0" w:line="240" w:lineRule="auto"/>
        <w:jc w:val="center"/>
        <w:rPr>
          <w:rFonts w:ascii="Arial" w:eastAsia="Times New Roman" w:hAnsi="Arial" w:cs="Arial"/>
          <w:b/>
          <w:sz w:val="28"/>
          <w:szCs w:val="28"/>
          <w:u w:val="single"/>
          <w:lang w:eastAsia="sk-SK"/>
        </w:rPr>
      </w:pPr>
      <w:r>
        <w:rPr>
          <w:rFonts w:ascii="Arial" w:eastAsia="Times New Roman" w:hAnsi="Arial" w:cs="Arial"/>
          <w:b/>
          <w:sz w:val="28"/>
          <w:szCs w:val="28"/>
          <w:u w:val="single"/>
          <w:lang w:eastAsia="sk-SK"/>
        </w:rPr>
        <w:t xml:space="preserve">Základná škola Jána </w:t>
      </w:r>
      <w:proofErr w:type="spellStart"/>
      <w:r>
        <w:rPr>
          <w:rFonts w:ascii="Arial" w:eastAsia="Times New Roman" w:hAnsi="Arial" w:cs="Arial"/>
          <w:b/>
          <w:sz w:val="28"/>
          <w:szCs w:val="28"/>
          <w:u w:val="single"/>
          <w:lang w:eastAsia="sk-SK"/>
        </w:rPr>
        <w:t>Drdoša</w:t>
      </w:r>
      <w:proofErr w:type="spellEnd"/>
      <w:r>
        <w:rPr>
          <w:rFonts w:ascii="Arial" w:eastAsia="Times New Roman" w:hAnsi="Arial" w:cs="Arial"/>
          <w:b/>
          <w:sz w:val="28"/>
          <w:szCs w:val="28"/>
          <w:u w:val="single"/>
          <w:lang w:eastAsia="sk-SK"/>
        </w:rPr>
        <w:t xml:space="preserve"> Vígľaš č. 436, 96202 Vígľaš</w:t>
      </w:r>
    </w:p>
    <w:p w:rsidR="009F3771" w:rsidRDefault="009F3771" w:rsidP="009F3771">
      <w:pPr>
        <w:spacing w:after="0" w:line="240" w:lineRule="auto"/>
        <w:rPr>
          <w:rFonts w:ascii="Arial" w:eastAsia="Times New Roman" w:hAnsi="Arial" w:cs="Arial"/>
          <w:sz w:val="28"/>
          <w:szCs w:val="28"/>
          <w:lang w:eastAsia="sk-SK"/>
        </w:rPr>
      </w:pPr>
    </w:p>
    <w:p w:rsidR="009F3771" w:rsidRDefault="009F3771" w:rsidP="009F3771">
      <w:pPr>
        <w:spacing w:after="0" w:line="240" w:lineRule="auto"/>
        <w:rPr>
          <w:rFonts w:ascii="Arial" w:eastAsia="Times New Roman" w:hAnsi="Arial" w:cs="Arial"/>
          <w:sz w:val="28"/>
          <w:szCs w:val="28"/>
          <w:lang w:eastAsia="sk-SK"/>
        </w:rPr>
      </w:pPr>
      <w:r>
        <w:rPr>
          <w:rFonts w:ascii="Arial" w:eastAsia="Times New Roman" w:hAnsi="Arial" w:cs="Arial"/>
          <w:sz w:val="28"/>
          <w:szCs w:val="28"/>
          <w:lang w:eastAsia="sk-SK"/>
        </w:rPr>
        <w:t xml:space="preserve">       </w:t>
      </w:r>
      <w:r>
        <w:rPr>
          <w:noProof/>
          <w:lang w:eastAsia="sk-SK"/>
        </w:rPr>
        <w:drawing>
          <wp:inline distT="0" distB="0" distL="0" distR="0">
            <wp:extent cx="2743200" cy="600075"/>
            <wp:effectExtent l="19050" t="0" r="0" b="0"/>
            <wp:docPr id="1" name="irc_mi" descr="logo-uvs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uvsr-print"/>
                    <pic:cNvPicPr>
                      <a:picLocks noChangeAspect="1" noChangeArrowheads="1"/>
                    </pic:cNvPicPr>
                  </pic:nvPicPr>
                  <pic:blipFill>
                    <a:blip r:embed="rId4" cstate="print"/>
                    <a:srcRect/>
                    <a:stretch>
                      <a:fillRect/>
                    </a:stretch>
                  </pic:blipFill>
                  <pic:spPr bwMode="auto">
                    <a:xfrm>
                      <a:off x="0" y="0"/>
                      <a:ext cx="2743200" cy="600075"/>
                    </a:xfrm>
                    <a:prstGeom prst="rect">
                      <a:avLst/>
                    </a:prstGeom>
                    <a:noFill/>
                    <a:ln w="9525">
                      <a:noFill/>
                      <a:miter lim="800000"/>
                      <a:headEnd/>
                      <a:tailEnd/>
                    </a:ln>
                  </pic:spPr>
                </pic:pic>
              </a:graphicData>
            </a:graphic>
          </wp:inline>
        </w:drawing>
      </w:r>
      <w:r>
        <w:rPr>
          <w:rFonts w:ascii="Arial" w:eastAsia="Times New Roman" w:hAnsi="Arial" w:cs="Arial"/>
          <w:sz w:val="28"/>
          <w:szCs w:val="28"/>
          <w:lang w:eastAsia="sk-SK"/>
        </w:rPr>
        <w:t xml:space="preserve">          </w:t>
      </w:r>
      <w:r>
        <w:rPr>
          <w:noProof/>
          <w:lang w:eastAsia="sk-SK"/>
        </w:rPr>
        <w:drawing>
          <wp:inline distT="0" distB="0" distL="0" distR="0">
            <wp:extent cx="1343025" cy="857250"/>
            <wp:effectExtent l="19050" t="0" r="9525" b="0"/>
            <wp:docPr id="2" name="Obrázok 10" descr="ANd9GcSsDrpNYGxSiBThQGx9fAlwllzkkfNM1KeBgJcAnPGB1JKz9E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ANd9GcSsDrpNYGxSiBThQGx9fAlwllzkkfNM1KeBgJcAnPGB1JKz9E9W"/>
                    <pic:cNvPicPr>
                      <a:picLocks noChangeAspect="1" noChangeArrowheads="1"/>
                    </pic:cNvPicPr>
                  </pic:nvPicPr>
                  <pic:blipFill>
                    <a:blip r:embed="rId5" cstate="print"/>
                    <a:srcRect/>
                    <a:stretch>
                      <a:fillRect/>
                    </a:stretch>
                  </pic:blipFill>
                  <pic:spPr bwMode="auto">
                    <a:xfrm>
                      <a:off x="0" y="0"/>
                      <a:ext cx="1343025" cy="857250"/>
                    </a:xfrm>
                    <a:prstGeom prst="rect">
                      <a:avLst/>
                    </a:prstGeom>
                    <a:noFill/>
                    <a:ln w="9525">
                      <a:noFill/>
                      <a:miter lim="800000"/>
                      <a:headEnd/>
                      <a:tailEnd/>
                    </a:ln>
                  </pic:spPr>
                </pic:pic>
              </a:graphicData>
            </a:graphic>
          </wp:inline>
        </w:drawing>
      </w:r>
    </w:p>
    <w:p w:rsidR="009F3771" w:rsidRDefault="009F3771" w:rsidP="009F3771">
      <w:pPr>
        <w:spacing w:after="0" w:line="240" w:lineRule="auto"/>
        <w:rPr>
          <w:rFonts w:ascii="Arial" w:eastAsia="Times New Roman" w:hAnsi="Arial" w:cs="Arial"/>
          <w:sz w:val="28"/>
          <w:szCs w:val="28"/>
          <w:lang w:eastAsia="sk-SK"/>
        </w:rPr>
      </w:pPr>
    </w:p>
    <w:p w:rsidR="009F3771" w:rsidRDefault="009F3771" w:rsidP="009F3771">
      <w:pPr>
        <w:spacing w:after="0" w:line="240" w:lineRule="auto"/>
        <w:rPr>
          <w:rFonts w:ascii="Arial" w:eastAsia="Times New Roman" w:hAnsi="Arial" w:cs="Arial"/>
          <w:sz w:val="28"/>
          <w:szCs w:val="28"/>
          <w:lang w:eastAsia="sk-SK"/>
        </w:rPr>
      </w:pPr>
    </w:p>
    <w:p w:rsidR="009F3771" w:rsidRDefault="009F3771" w:rsidP="009F3771">
      <w:pPr>
        <w:spacing w:after="0" w:line="240" w:lineRule="auto"/>
        <w:rPr>
          <w:rFonts w:ascii="Arial" w:eastAsia="Times New Roman" w:hAnsi="Arial" w:cs="Arial"/>
          <w:b/>
          <w:sz w:val="28"/>
          <w:szCs w:val="28"/>
          <w:lang w:eastAsia="sk-SK"/>
        </w:rPr>
      </w:pPr>
      <w:r>
        <w:rPr>
          <w:rFonts w:ascii="Arial" w:eastAsia="Times New Roman" w:hAnsi="Arial" w:cs="Arial"/>
          <w:b/>
          <w:sz w:val="28"/>
          <w:szCs w:val="28"/>
          <w:lang w:eastAsia="sk-SK"/>
        </w:rPr>
        <w:t xml:space="preserve">Názov projektu:  </w:t>
      </w:r>
    </w:p>
    <w:p w:rsidR="009F3771" w:rsidRDefault="009F3771" w:rsidP="009F3771">
      <w:pPr>
        <w:spacing w:after="0" w:line="240" w:lineRule="auto"/>
        <w:jc w:val="center"/>
        <w:rPr>
          <w:sz w:val="36"/>
          <w:szCs w:val="36"/>
        </w:rPr>
      </w:pPr>
      <w:r>
        <w:rPr>
          <w:bCs/>
          <w:sz w:val="32"/>
          <w:szCs w:val="32"/>
        </w:rPr>
        <w:t xml:space="preserve">„Adaptačné </w:t>
      </w:r>
      <w:proofErr w:type="spellStart"/>
      <w:r>
        <w:rPr>
          <w:bCs/>
          <w:sz w:val="32"/>
          <w:szCs w:val="32"/>
        </w:rPr>
        <w:t>hydroklimatické</w:t>
      </w:r>
      <w:proofErr w:type="spellEnd"/>
      <w:r>
        <w:rPr>
          <w:bCs/>
          <w:sz w:val="32"/>
          <w:szCs w:val="32"/>
        </w:rPr>
        <w:t xml:space="preserve"> opatrenia na zachytenie a využitie zrážok na ZŠ Jána </w:t>
      </w:r>
      <w:proofErr w:type="spellStart"/>
      <w:r>
        <w:rPr>
          <w:bCs/>
          <w:sz w:val="32"/>
          <w:szCs w:val="32"/>
        </w:rPr>
        <w:t>Drdoša</w:t>
      </w:r>
      <w:proofErr w:type="spellEnd"/>
      <w:r>
        <w:rPr>
          <w:bCs/>
          <w:sz w:val="32"/>
          <w:szCs w:val="32"/>
        </w:rPr>
        <w:t xml:space="preserve"> Vígľaš“</w:t>
      </w:r>
      <w:r>
        <w:rPr>
          <w:sz w:val="36"/>
          <w:szCs w:val="36"/>
        </w:rPr>
        <w:t>.</w:t>
      </w:r>
    </w:p>
    <w:p w:rsidR="009F3771" w:rsidRDefault="009F3771" w:rsidP="009F3771">
      <w:pPr>
        <w:spacing w:after="0" w:line="240" w:lineRule="auto"/>
        <w:rPr>
          <w:rFonts w:ascii="Arial" w:eastAsia="Times New Roman" w:hAnsi="Arial" w:cs="Arial"/>
          <w:sz w:val="28"/>
          <w:szCs w:val="28"/>
          <w:lang w:eastAsia="sk-SK"/>
        </w:rPr>
      </w:pPr>
    </w:p>
    <w:p w:rsidR="009F3771" w:rsidRDefault="009F3771" w:rsidP="009F3771">
      <w:pPr>
        <w:spacing w:after="0" w:line="240" w:lineRule="auto"/>
        <w:rPr>
          <w:rFonts w:ascii="Arial" w:eastAsia="Times New Roman" w:hAnsi="Arial" w:cs="Arial"/>
          <w:sz w:val="28"/>
          <w:szCs w:val="28"/>
          <w:lang w:eastAsia="sk-SK"/>
        </w:rPr>
      </w:pPr>
      <w:r>
        <w:rPr>
          <w:rFonts w:ascii="Arial" w:eastAsia="Times New Roman" w:hAnsi="Arial" w:cs="Arial"/>
          <w:b/>
          <w:sz w:val="28"/>
          <w:szCs w:val="28"/>
          <w:lang w:eastAsia="sk-SK"/>
        </w:rPr>
        <w:t xml:space="preserve">Kód projektu: </w:t>
      </w:r>
      <w:r>
        <w:rPr>
          <w:rFonts w:ascii="Arial" w:eastAsia="Times New Roman" w:hAnsi="Arial" w:cs="Arial"/>
          <w:sz w:val="28"/>
          <w:szCs w:val="28"/>
          <w:lang w:eastAsia="sk-SK"/>
        </w:rPr>
        <w:t>ACC03046</w:t>
      </w:r>
    </w:p>
    <w:p w:rsidR="009F3771" w:rsidRDefault="009F3771" w:rsidP="009F3771">
      <w:pPr>
        <w:spacing w:after="0" w:line="240" w:lineRule="auto"/>
        <w:rPr>
          <w:rFonts w:ascii="Arial" w:eastAsia="Times New Roman" w:hAnsi="Arial" w:cs="Arial"/>
          <w:sz w:val="28"/>
          <w:szCs w:val="28"/>
          <w:lang w:eastAsia="sk-SK"/>
        </w:rPr>
      </w:pPr>
    </w:p>
    <w:p w:rsidR="009F3771" w:rsidRDefault="009F3771" w:rsidP="009F3771">
      <w:pPr>
        <w:spacing w:after="0" w:line="240" w:lineRule="auto"/>
        <w:jc w:val="center"/>
        <w:rPr>
          <w:rFonts w:eastAsia="Times New Roman" w:cs="Arial"/>
          <w:sz w:val="28"/>
          <w:szCs w:val="28"/>
          <w:lang w:eastAsia="sk-SK"/>
        </w:rPr>
      </w:pPr>
      <w:r>
        <w:rPr>
          <w:rFonts w:eastAsia="Times New Roman" w:cs="Arial"/>
          <w:sz w:val="28"/>
          <w:szCs w:val="28"/>
          <w:lang w:eastAsia="sk-SK"/>
        </w:rPr>
        <w:t>Projekt je financovaný z Finančného mechanizmu EHP (85%) a štátneho rozpočtu (15%).</w:t>
      </w:r>
    </w:p>
    <w:p w:rsidR="009F3771" w:rsidRDefault="009F3771" w:rsidP="009F3771">
      <w:pPr>
        <w:spacing w:after="0" w:line="240" w:lineRule="auto"/>
        <w:rPr>
          <w:rFonts w:eastAsia="Times New Roman" w:cs="Arial"/>
          <w:sz w:val="28"/>
          <w:szCs w:val="28"/>
          <w:lang w:eastAsia="sk-SK"/>
        </w:rPr>
      </w:pPr>
    </w:p>
    <w:p w:rsidR="009F3771" w:rsidRDefault="009F3771" w:rsidP="009F3771">
      <w:pPr>
        <w:spacing w:after="0" w:line="240" w:lineRule="auto"/>
        <w:rPr>
          <w:rFonts w:eastAsia="Times New Roman" w:cs="Arial"/>
          <w:sz w:val="28"/>
          <w:szCs w:val="28"/>
          <w:lang w:eastAsia="sk-SK"/>
        </w:rPr>
      </w:pPr>
      <w:r>
        <w:rPr>
          <w:rFonts w:eastAsia="Times New Roman" w:cs="Arial"/>
          <w:b/>
          <w:sz w:val="28"/>
          <w:szCs w:val="28"/>
          <w:lang w:eastAsia="sk-SK"/>
        </w:rPr>
        <w:t>Predmet:</w:t>
      </w:r>
      <w:r>
        <w:rPr>
          <w:rFonts w:eastAsia="Times New Roman" w:cs="Arial"/>
          <w:sz w:val="28"/>
          <w:szCs w:val="28"/>
          <w:lang w:eastAsia="sk-SK"/>
        </w:rPr>
        <w:t xml:space="preserve"> Praktická tvorivosť dievčat</w:t>
      </w:r>
    </w:p>
    <w:p w:rsidR="009F3771" w:rsidRDefault="009F3771" w:rsidP="009F3771">
      <w:pPr>
        <w:spacing w:after="0" w:line="240" w:lineRule="auto"/>
        <w:rPr>
          <w:rFonts w:eastAsia="Times New Roman" w:cs="Arial"/>
          <w:sz w:val="28"/>
          <w:szCs w:val="28"/>
          <w:lang w:eastAsia="sk-SK"/>
        </w:rPr>
      </w:pPr>
      <w:r>
        <w:rPr>
          <w:rFonts w:eastAsia="Times New Roman" w:cs="Arial"/>
          <w:b/>
          <w:sz w:val="28"/>
          <w:szCs w:val="28"/>
          <w:lang w:eastAsia="sk-SK"/>
        </w:rPr>
        <w:t>Ročník:</w:t>
      </w:r>
      <w:r>
        <w:rPr>
          <w:rFonts w:eastAsia="Times New Roman" w:cs="Arial"/>
          <w:sz w:val="28"/>
          <w:szCs w:val="28"/>
          <w:lang w:eastAsia="sk-SK"/>
        </w:rPr>
        <w:t xml:space="preserve"> 9.</w:t>
      </w:r>
    </w:p>
    <w:p w:rsidR="009F3771" w:rsidRDefault="009F3771" w:rsidP="009F3771">
      <w:pPr>
        <w:spacing w:after="0" w:line="240" w:lineRule="auto"/>
        <w:rPr>
          <w:rFonts w:eastAsia="Times New Roman" w:cs="Arial"/>
          <w:sz w:val="28"/>
          <w:szCs w:val="28"/>
          <w:lang w:eastAsia="sk-SK"/>
        </w:rPr>
      </w:pPr>
      <w:r>
        <w:rPr>
          <w:rFonts w:eastAsia="Times New Roman" w:cs="Arial"/>
          <w:b/>
          <w:sz w:val="28"/>
          <w:szCs w:val="28"/>
          <w:lang w:eastAsia="sk-SK"/>
        </w:rPr>
        <w:t>Titul, meno a priezvisko učiteľa:</w:t>
      </w:r>
      <w:r>
        <w:rPr>
          <w:rFonts w:eastAsia="Times New Roman" w:cs="Arial"/>
          <w:sz w:val="28"/>
          <w:szCs w:val="28"/>
          <w:lang w:eastAsia="sk-SK"/>
        </w:rPr>
        <w:t xml:space="preserve"> Mgr. Martina </w:t>
      </w:r>
      <w:proofErr w:type="spellStart"/>
      <w:r>
        <w:rPr>
          <w:rFonts w:eastAsia="Times New Roman" w:cs="Arial"/>
          <w:sz w:val="28"/>
          <w:szCs w:val="28"/>
          <w:lang w:eastAsia="sk-SK"/>
        </w:rPr>
        <w:t>Guničová</w:t>
      </w:r>
      <w:proofErr w:type="spellEnd"/>
    </w:p>
    <w:p w:rsidR="009F3771" w:rsidRDefault="009F3771" w:rsidP="009F3771">
      <w:pPr>
        <w:spacing w:after="0" w:line="240" w:lineRule="auto"/>
        <w:rPr>
          <w:rFonts w:eastAsia="Times New Roman" w:cs="Arial"/>
          <w:sz w:val="28"/>
          <w:szCs w:val="28"/>
          <w:lang w:eastAsia="sk-SK"/>
        </w:rPr>
      </w:pPr>
      <w:r>
        <w:rPr>
          <w:rFonts w:eastAsia="Times New Roman" w:cs="Arial"/>
          <w:b/>
          <w:sz w:val="28"/>
          <w:szCs w:val="28"/>
          <w:lang w:eastAsia="sk-SK"/>
        </w:rPr>
        <w:t>Téma:</w:t>
      </w:r>
      <w:r>
        <w:rPr>
          <w:rFonts w:eastAsia="Times New Roman" w:cs="Arial"/>
          <w:sz w:val="28"/>
          <w:szCs w:val="28"/>
          <w:lang w:eastAsia="sk-SK"/>
        </w:rPr>
        <w:t xml:space="preserve"> Vodné hospodárstvo, Dažďové záhrady</w:t>
      </w:r>
    </w:p>
    <w:p w:rsidR="009F3771" w:rsidRDefault="009F3771" w:rsidP="009F3771">
      <w:pPr>
        <w:spacing w:after="0" w:line="240" w:lineRule="auto"/>
        <w:rPr>
          <w:rFonts w:eastAsia="Times New Roman" w:cs="Arial"/>
          <w:sz w:val="28"/>
          <w:szCs w:val="28"/>
          <w:lang w:eastAsia="sk-SK"/>
        </w:rPr>
      </w:pPr>
      <w:r>
        <w:rPr>
          <w:rFonts w:eastAsia="Times New Roman" w:cs="Arial"/>
          <w:b/>
          <w:sz w:val="28"/>
          <w:szCs w:val="28"/>
          <w:lang w:eastAsia="sk-SK"/>
        </w:rPr>
        <w:t>Počet hodín:</w:t>
      </w:r>
      <w:r>
        <w:rPr>
          <w:rFonts w:eastAsia="Times New Roman" w:cs="Arial"/>
          <w:sz w:val="28"/>
          <w:szCs w:val="28"/>
          <w:lang w:eastAsia="sk-SK"/>
        </w:rPr>
        <w:t xml:space="preserve"> 2</w:t>
      </w:r>
    </w:p>
    <w:p w:rsidR="009F3771" w:rsidRDefault="009F3771" w:rsidP="009F3771">
      <w:pPr>
        <w:spacing w:after="0" w:line="240" w:lineRule="auto"/>
        <w:rPr>
          <w:rFonts w:eastAsia="Times New Roman" w:cs="Arial"/>
          <w:sz w:val="28"/>
          <w:szCs w:val="28"/>
          <w:lang w:eastAsia="sk-SK"/>
        </w:rPr>
      </w:pPr>
      <w:r>
        <w:rPr>
          <w:rFonts w:eastAsia="Times New Roman" w:cs="Arial"/>
          <w:b/>
          <w:sz w:val="28"/>
          <w:szCs w:val="28"/>
          <w:lang w:eastAsia="sk-SK"/>
        </w:rPr>
        <w:t>Aktivita realizovaná:</w:t>
      </w:r>
      <w:r>
        <w:rPr>
          <w:rFonts w:eastAsia="Times New Roman" w:cs="Arial"/>
          <w:sz w:val="28"/>
          <w:szCs w:val="28"/>
          <w:lang w:eastAsia="sk-SK"/>
        </w:rPr>
        <w:t xml:space="preserve"> </w:t>
      </w:r>
      <w:r w:rsidR="001B440A">
        <w:rPr>
          <w:rFonts w:eastAsia="Times New Roman" w:cs="Arial"/>
          <w:sz w:val="28"/>
          <w:szCs w:val="28"/>
          <w:lang w:eastAsia="sk-SK"/>
        </w:rPr>
        <w:t>17</w:t>
      </w:r>
      <w:r>
        <w:rPr>
          <w:rFonts w:eastAsia="Times New Roman" w:cs="Arial"/>
          <w:sz w:val="28"/>
          <w:szCs w:val="28"/>
          <w:lang w:eastAsia="sk-SK"/>
        </w:rPr>
        <w:t xml:space="preserve">.04.2015, </w:t>
      </w:r>
      <w:r w:rsidR="001B440A">
        <w:rPr>
          <w:rFonts w:eastAsia="Times New Roman" w:cs="Arial"/>
          <w:sz w:val="28"/>
          <w:szCs w:val="28"/>
          <w:lang w:eastAsia="sk-SK"/>
        </w:rPr>
        <w:t>24</w:t>
      </w:r>
      <w:r>
        <w:rPr>
          <w:rFonts w:eastAsia="Times New Roman" w:cs="Arial"/>
          <w:sz w:val="28"/>
          <w:szCs w:val="28"/>
          <w:lang w:eastAsia="sk-SK"/>
        </w:rPr>
        <w:t>.0</w:t>
      </w:r>
      <w:r w:rsidR="001B440A">
        <w:rPr>
          <w:rFonts w:eastAsia="Times New Roman" w:cs="Arial"/>
          <w:sz w:val="28"/>
          <w:szCs w:val="28"/>
          <w:lang w:eastAsia="sk-SK"/>
        </w:rPr>
        <w:t>4</w:t>
      </w:r>
      <w:r>
        <w:rPr>
          <w:rFonts w:eastAsia="Times New Roman" w:cs="Arial"/>
          <w:sz w:val="28"/>
          <w:szCs w:val="28"/>
          <w:lang w:eastAsia="sk-SK"/>
        </w:rPr>
        <w:t>.2015</w:t>
      </w:r>
    </w:p>
    <w:p w:rsidR="000E693F" w:rsidRDefault="009F3771" w:rsidP="009F3771">
      <w:pPr>
        <w:spacing w:after="0" w:line="240" w:lineRule="auto"/>
        <w:jc w:val="both"/>
        <w:rPr>
          <w:rFonts w:eastAsia="Times New Roman" w:cs="Arial"/>
          <w:sz w:val="28"/>
          <w:szCs w:val="28"/>
          <w:lang w:eastAsia="sk-SK"/>
        </w:rPr>
      </w:pPr>
      <w:r>
        <w:rPr>
          <w:rFonts w:eastAsia="Times New Roman" w:cs="Arial"/>
          <w:b/>
          <w:sz w:val="28"/>
          <w:szCs w:val="28"/>
          <w:lang w:eastAsia="sk-SK"/>
        </w:rPr>
        <w:t>Popis aktivity:</w:t>
      </w:r>
      <w:r>
        <w:rPr>
          <w:rFonts w:eastAsia="Times New Roman" w:cs="Arial"/>
          <w:sz w:val="28"/>
          <w:szCs w:val="28"/>
          <w:lang w:eastAsia="sk-SK"/>
        </w:rPr>
        <w:t xml:space="preserve"> Žiaci sa </w:t>
      </w:r>
      <w:r w:rsidR="001B440A">
        <w:rPr>
          <w:rFonts w:eastAsia="Times New Roman" w:cs="Arial"/>
          <w:sz w:val="28"/>
          <w:szCs w:val="28"/>
          <w:lang w:eastAsia="sk-SK"/>
        </w:rPr>
        <w:t xml:space="preserve">oboznámili  s funkciou dažďových záhrad, </w:t>
      </w:r>
      <w:r w:rsidR="000E693F">
        <w:rPr>
          <w:rFonts w:eastAsia="Times New Roman" w:cs="Arial"/>
          <w:sz w:val="28"/>
          <w:szCs w:val="28"/>
          <w:lang w:eastAsia="sk-SK"/>
        </w:rPr>
        <w:t>a</w:t>
      </w:r>
      <w:r w:rsidR="001B440A">
        <w:rPr>
          <w:rFonts w:eastAsia="Times New Roman" w:cs="Arial"/>
          <w:sz w:val="28"/>
          <w:szCs w:val="28"/>
          <w:lang w:eastAsia="sk-SK"/>
        </w:rPr>
        <w:t> ich významom</w:t>
      </w:r>
      <w:r w:rsidR="00E35E86">
        <w:rPr>
          <w:rFonts w:eastAsia="Times New Roman" w:cs="Arial"/>
          <w:sz w:val="28"/>
          <w:szCs w:val="28"/>
          <w:lang w:eastAsia="sk-SK"/>
        </w:rPr>
        <w:t xml:space="preserve">. </w:t>
      </w:r>
      <w:r w:rsidR="00265CA1">
        <w:rPr>
          <w:rFonts w:eastAsia="Times New Roman" w:cs="Arial"/>
          <w:sz w:val="28"/>
          <w:szCs w:val="28"/>
          <w:lang w:eastAsia="sk-SK"/>
        </w:rPr>
        <w:t>V záhradnom centre pri našej škole sme si vypočuli, akým spôsobom sa dažďová záhrada vytvára, aký materiál sa používa, ako sa udržiava, no hlavne dôvody vytvárania dažďových záhrad. Na ďalšej vyučovacej hodine dostali žiaci úlohu vytvoriť dažďovú záhradu s biotopom, aký by použili.</w:t>
      </w:r>
    </w:p>
    <w:p w:rsidR="009F3771" w:rsidRDefault="009F3771" w:rsidP="009F3771">
      <w:pPr>
        <w:spacing w:after="0" w:line="240" w:lineRule="auto"/>
        <w:jc w:val="both"/>
        <w:rPr>
          <w:rFonts w:eastAsia="Times New Roman" w:cs="Arial"/>
          <w:b/>
          <w:sz w:val="28"/>
          <w:szCs w:val="28"/>
          <w:lang w:eastAsia="sk-SK"/>
        </w:rPr>
      </w:pPr>
      <w:proofErr w:type="spellStart"/>
      <w:r>
        <w:rPr>
          <w:rFonts w:eastAsia="Times New Roman" w:cs="Arial"/>
          <w:b/>
          <w:sz w:val="28"/>
          <w:szCs w:val="28"/>
          <w:lang w:eastAsia="sk-SK"/>
        </w:rPr>
        <w:t>Foto</w:t>
      </w:r>
      <w:proofErr w:type="spellEnd"/>
      <w:r>
        <w:rPr>
          <w:rFonts w:eastAsia="Times New Roman" w:cs="Arial"/>
          <w:b/>
          <w:sz w:val="28"/>
          <w:szCs w:val="28"/>
          <w:lang w:eastAsia="sk-SK"/>
        </w:rPr>
        <w:t xml:space="preserve">: </w:t>
      </w:r>
      <w:r>
        <w:rPr>
          <w:rFonts w:eastAsia="Times New Roman" w:cs="Arial"/>
          <w:sz w:val="28"/>
          <w:szCs w:val="28"/>
          <w:lang w:eastAsia="sk-SK"/>
        </w:rPr>
        <w:t xml:space="preserve">Ukážka </w:t>
      </w:r>
      <w:r w:rsidR="00265CA1">
        <w:rPr>
          <w:rFonts w:eastAsia="Times New Roman" w:cs="Arial"/>
          <w:sz w:val="28"/>
          <w:szCs w:val="28"/>
          <w:lang w:eastAsia="sk-SK"/>
        </w:rPr>
        <w:t>zo skicáru</w:t>
      </w:r>
    </w:p>
    <w:p w:rsidR="00E3174A" w:rsidRDefault="00265CA1">
      <w:r w:rsidRPr="00265CA1">
        <w:drawing>
          <wp:inline distT="0" distB="0" distL="0" distR="0">
            <wp:extent cx="5495925" cy="2498148"/>
            <wp:effectExtent l="19050" t="0" r="9525" b="0"/>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94108" cy="2497322"/>
                    </a:xfrm>
                    <a:prstGeom prst="rect">
                      <a:avLst/>
                    </a:prstGeom>
                    <a:noFill/>
                    <a:ln w="9525">
                      <a:noFill/>
                      <a:miter lim="800000"/>
                      <a:headEnd/>
                      <a:tailEnd/>
                    </a:ln>
                  </pic:spPr>
                </pic:pic>
              </a:graphicData>
            </a:graphic>
          </wp:inline>
        </w:drawing>
      </w:r>
    </w:p>
    <w:sectPr w:rsidR="00E3174A" w:rsidSect="00E31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3771"/>
    <w:rsid w:val="000A2020"/>
    <w:rsid w:val="000E693F"/>
    <w:rsid w:val="001B440A"/>
    <w:rsid w:val="00265CA1"/>
    <w:rsid w:val="004B75A9"/>
    <w:rsid w:val="009F3771"/>
    <w:rsid w:val="00E3174A"/>
    <w:rsid w:val="00E35E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377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F37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3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9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134</Words>
  <Characters>765</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Detva</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Dadulik a Jarco</cp:lastModifiedBy>
  <cp:revision>4</cp:revision>
  <dcterms:created xsi:type="dcterms:W3CDTF">2015-09-14T16:27:00Z</dcterms:created>
  <dcterms:modified xsi:type="dcterms:W3CDTF">2015-09-15T12:05:00Z</dcterms:modified>
</cp:coreProperties>
</file>